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10"/>
        <w:tblW w:w="8173" w:type="dxa"/>
        <w:tblLook w:val="04A0"/>
      </w:tblPr>
      <w:tblGrid>
        <w:gridCol w:w="8173"/>
      </w:tblGrid>
      <w:tr w:rsidR="00EE1154" w:rsidRPr="00EE1154" w:rsidTr="00201343">
        <w:trPr>
          <w:trHeight w:val="522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</w:rPr>
              <w:t>กลุ่มของเวชภัณฑ์</w:t>
            </w:r>
          </w:p>
        </w:tc>
      </w:tr>
      <w:tr w:rsidR="00EE1154" w:rsidRPr="00EE1154" w:rsidTr="00201343">
        <w:trPr>
          <w:trHeight w:val="522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ไหมเย็บ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และอุปกรณ์ที่มีวัตถุประสงค์การใช้คล้ายกัน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อุปกรณ์ใช้ทางเดินอาหารและการส่องกล้อง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อุปกรณ์ใช้ทางตา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อุปกรณ์ใช้ทางไต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ทางเดินปัสสาวะ และอุปกรณ์ที่เกี่ยวข้อง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อุปกรณ์ใช้ทางสูติศาสตร์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อุปกรณ์ใช้ทางหูฟัง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อุปกรณ์ทางศัลยศาสตร์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ออร์โธปิดิกส์ ( ผ้ายืด -พยุง ฯลฯ)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อุปกรณ์ทำแผล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อุปกรณ์ที่ใช้ทางเดินหัวใจ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และ หลอดเลือด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อุปกรณ์ที่ใช้ทางเดินหายใจ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อุปกรณ์ใช้ร่วมกันทางห้อง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lab ( 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ห้องปฏิบัติการ )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อุปกรณ์ใช้ร่วมกันทางห้องผ่าตัด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อุปกรณ์ชุดทดสอบและการเจาะเลือด</w:t>
            </w:r>
          </w:p>
        </w:tc>
      </w:tr>
      <w:tr w:rsidR="00EE1154" w:rsidRPr="00EE1154" w:rsidTr="00201343">
        <w:trPr>
          <w:trHeight w:val="477"/>
        </w:trPr>
        <w:tc>
          <w:tcPr>
            <w:tcW w:w="8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154" w:rsidRPr="00201343" w:rsidRDefault="00EE1154" w:rsidP="002013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วัสดุสิ้นเปลืองใช้ให้สารละลาย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/ </w:t>
            </w:r>
            <w:r w:rsidRPr="00201343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การฉีดยา /การให้เลือด และ อื่น ๆ ที่เกี่ยวข้อง</w:t>
            </w:r>
          </w:p>
        </w:tc>
      </w:tr>
    </w:tbl>
    <w:p w:rsidR="009B46E3" w:rsidRPr="00EE1154" w:rsidRDefault="009B46E3">
      <w:bookmarkStart w:id="0" w:name="_GoBack"/>
      <w:bookmarkEnd w:id="0"/>
    </w:p>
    <w:sectPr w:rsidR="009B46E3" w:rsidRPr="00EE1154" w:rsidSect="00D63B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8BC" w:rsidRDefault="006F18BC" w:rsidP="00201343">
      <w:pPr>
        <w:spacing w:after="0" w:line="240" w:lineRule="auto"/>
      </w:pPr>
      <w:r>
        <w:separator/>
      </w:r>
    </w:p>
  </w:endnote>
  <w:endnote w:type="continuationSeparator" w:id="0">
    <w:p w:rsidR="006F18BC" w:rsidRDefault="006F18BC" w:rsidP="00201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343" w:rsidRDefault="00201343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</w:p>
  <w:p w:rsidR="00201343" w:rsidRPr="00201343" w:rsidRDefault="00201343" w:rsidP="0020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8BC" w:rsidRDefault="006F18BC" w:rsidP="00201343">
      <w:pPr>
        <w:spacing w:after="0" w:line="240" w:lineRule="auto"/>
      </w:pPr>
      <w:r>
        <w:separator/>
      </w:r>
    </w:p>
  </w:footnote>
  <w:footnote w:type="continuationSeparator" w:id="0">
    <w:p w:rsidR="006F18BC" w:rsidRDefault="006F18BC" w:rsidP="00201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="Angsana New"/>
        <w:sz w:val="32"/>
        <w:szCs w:val="32"/>
        <w:cs/>
      </w:rPr>
      <w:alias w:val="Title"/>
      <w:id w:val="77738743"/>
      <w:placeholder>
        <w:docPart w:val="3F2A8F010C6D4B93A84A1E4E4AB391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01343" w:rsidRDefault="00201343" w:rsidP="00201343">
        <w:pPr>
          <w:pStyle w:val="Header"/>
          <w:pBdr>
            <w:bottom w:val="thickThinSmallGap" w:sz="24" w:space="2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6039AD">
          <w:rPr>
            <w:rFonts w:asciiTheme="majorHAnsi" w:eastAsiaTheme="majorEastAsia" w:hAnsiTheme="majorHAnsi" w:cs="Angsana New"/>
            <w:sz w:val="32"/>
            <w:szCs w:val="32"/>
            <w:cs/>
          </w:rPr>
          <w:t>การนำเสนอเวชภัณฑ์เข้าโรงพยาบาล</w:t>
        </w:r>
        <w:proofErr w:type="spellStart"/>
        <w:r w:rsidRPr="006039AD">
          <w:rPr>
            <w:rFonts w:asciiTheme="majorHAnsi" w:eastAsiaTheme="majorEastAsia" w:hAnsiTheme="majorHAnsi" w:cs="Angsana New"/>
            <w:sz w:val="32"/>
            <w:szCs w:val="32"/>
            <w:cs/>
          </w:rPr>
          <w:t>ศิ</w:t>
        </w:r>
        <w:proofErr w:type="spellEnd"/>
        <w:r w:rsidRPr="006039AD">
          <w:rPr>
            <w:rFonts w:asciiTheme="majorHAnsi" w:eastAsiaTheme="majorEastAsia" w:hAnsiTheme="majorHAnsi" w:cs="Angsana New"/>
            <w:sz w:val="32"/>
            <w:szCs w:val="32"/>
            <w:cs/>
          </w:rPr>
          <w:t>ริราช</w:t>
        </w:r>
      </w:p>
    </w:sdtContent>
  </w:sdt>
  <w:p w:rsidR="00201343" w:rsidRDefault="002013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7155E"/>
    <w:multiLevelType w:val="hybridMultilevel"/>
    <w:tmpl w:val="211E05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E1154"/>
    <w:rsid w:val="00201343"/>
    <w:rsid w:val="006F18BC"/>
    <w:rsid w:val="009B46E3"/>
    <w:rsid w:val="00D63B41"/>
    <w:rsid w:val="00EE1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1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343"/>
  </w:style>
  <w:style w:type="paragraph" w:styleId="Footer">
    <w:name w:val="footer"/>
    <w:basedOn w:val="Normal"/>
    <w:link w:val="FooterChar"/>
    <w:uiPriority w:val="99"/>
    <w:unhideWhenUsed/>
    <w:rsid w:val="00201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343"/>
  </w:style>
  <w:style w:type="paragraph" w:styleId="BalloonText">
    <w:name w:val="Balloon Text"/>
    <w:basedOn w:val="Normal"/>
    <w:link w:val="BalloonTextChar"/>
    <w:uiPriority w:val="99"/>
    <w:semiHidden/>
    <w:unhideWhenUsed/>
    <w:rsid w:val="002013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34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F2A8F010C6D4B93A84A1E4E4AB39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E8511-DC19-4A99-8D70-4082B66BAB1C}"/>
      </w:docPartPr>
      <w:docPartBody>
        <w:p w:rsidR="00000000" w:rsidRDefault="00E74F8A" w:rsidP="00E74F8A">
          <w:pPr>
            <w:pStyle w:val="3F2A8F010C6D4B93A84A1E4E4AB3912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E74F8A"/>
    <w:rsid w:val="001D5B6D"/>
    <w:rsid w:val="00E74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F2A8F010C6D4B93A84A1E4E4AB39122">
    <w:name w:val="3F2A8F010C6D4B93A84A1E4E4AB39122"/>
    <w:rsid w:val="00E74F8A"/>
  </w:style>
  <w:style w:type="paragraph" w:customStyle="1" w:styleId="D77D8C8005044655BF6B97AFB0A95F17">
    <w:name w:val="D77D8C8005044655BF6B97AFB0A95F17"/>
    <w:rsid w:val="00E74F8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duangkamon ngarmpattarangkoon</dc:creator>
  <cp:lastModifiedBy>adminbacx</cp:lastModifiedBy>
  <cp:revision>2</cp:revision>
  <dcterms:created xsi:type="dcterms:W3CDTF">2017-01-12T07:59:00Z</dcterms:created>
  <dcterms:modified xsi:type="dcterms:W3CDTF">2017-01-12T07:59:00Z</dcterms:modified>
</cp:coreProperties>
</file>